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4" w:rsidRPr="00DF6914" w:rsidRDefault="00F479B5" w:rsidP="001F059A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DORMA </w:t>
      </w:r>
      <w:r w:rsidR="00317B6D">
        <w:rPr>
          <w:b/>
          <w:color w:val="000000"/>
          <w:u w:val="single"/>
        </w:rPr>
        <w:t>ED100</w:t>
      </w:r>
      <w:r w:rsidR="00317B6D" w:rsidRPr="00DF6914">
        <w:rPr>
          <w:b/>
          <w:color w:val="000000"/>
          <w:u w:val="single"/>
        </w:rPr>
        <w:t xml:space="preserve"> </w:t>
      </w:r>
      <w:r w:rsidR="00317B6D">
        <w:rPr>
          <w:b/>
          <w:color w:val="000000"/>
          <w:u w:val="single"/>
        </w:rPr>
        <w:t xml:space="preserve">- </w:t>
      </w:r>
      <w:r>
        <w:rPr>
          <w:b/>
          <w:color w:val="000000"/>
          <w:u w:val="single"/>
        </w:rPr>
        <w:t>ED 250 : opérateurs</w:t>
      </w:r>
      <w:bookmarkStart w:id="0" w:name="_GoBack"/>
      <w:bookmarkEnd w:id="0"/>
      <w:r>
        <w:rPr>
          <w:b/>
          <w:color w:val="000000"/>
          <w:u w:val="single"/>
        </w:rPr>
        <w:t xml:space="preserve"> pour portes battantes</w:t>
      </w:r>
    </w:p>
    <w:p w:rsidR="00DF6914" w:rsidRDefault="00DF6914" w:rsidP="001F059A">
      <w:pPr>
        <w:autoSpaceDE w:val="0"/>
        <w:autoSpaceDN w:val="0"/>
        <w:adjustRightInd w:val="0"/>
        <w:rPr>
          <w:color w:val="000000"/>
        </w:rPr>
      </w:pPr>
    </w:p>
    <w:p w:rsidR="001F059A" w:rsidRPr="001F05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1F059A">
        <w:rPr>
          <w:color w:val="000000"/>
        </w:rPr>
        <w:t xml:space="preserve">"Automatismes électromécaniques pour portes battantes  type ED </w:t>
      </w:r>
      <w:r w:rsidR="00317B6D">
        <w:rPr>
          <w:color w:val="000000"/>
        </w:rPr>
        <w:t>100</w:t>
      </w:r>
      <w:r w:rsidR="00F01292">
        <w:rPr>
          <w:color w:val="000000"/>
        </w:rPr>
        <w:t xml:space="preserve"> ou ED </w:t>
      </w:r>
      <w:r w:rsidR="00317B6D">
        <w:rPr>
          <w:color w:val="000000"/>
        </w:rPr>
        <w:t>250</w:t>
      </w:r>
      <w:r w:rsidR="00F01292">
        <w:rPr>
          <w:color w:val="000000"/>
        </w:rPr>
        <w:t xml:space="preserve"> (en fonction du poids de la porte)</w:t>
      </w:r>
      <w:r w:rsidRPr="001F059A">
        <w:rPr>
          <w:color w:val="000000"/>
        </w:rPr>
        <w:t xml:space="preserve"> des établissements Dorma ou techniquement équivalent à faible encombrement. Montage côté paumelles avec bras à glissière ou montage côté opposé aux paumelles avec bras compas. </w:t>
      </w:r>
    </w:p>
    <w:p w:rsidR="001F059A" w:rsidRPr="001F05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1F059A">
        <w:rPr>
          <w:color w:val="000000"/>
        </w:rPr>
        <w:t xml:space="preserve">Prévu pour portes à un vantail ou portes à deux vantaux </w:t>
      </w:r>
    </w:p>
    <w:p w:rsidR="001F059A" w:rsidRPr="001F05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1F059A">
        <w:rPr>
          <w:bCs/>
          <w:color w:val="000000"/>
        </w:rPr>
        <w:t>Technologie :</w:t>
      </w:r>
      <w:r w:rsidRPr="001F059A">
        <w:rPr>
          <w:color w:val="000000"/>
        </w:rPr>
        <w:t xml:space="preserve"> </w:t>
      </w:r>
    </w:p>
    <w:p w:rsidR="001F059A" w:rsidRPr="001F05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1F059A">
        <w:rPr>
          <w:color w:val="000000"/>
        </w:rPr>
        <w:t xml:space="preserve">- Motorisation assurée par un ensemble compact, composée d’un moteur électrique </w:t>
      </w:r>
    </w:p>
    <w:p w:rsidR="001F059A" w:rsidRPr="001F05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1F059A">
        <w:rPr>
          <w:color w:val="000000"/>
        </w:rPr>
        <w:t xml:space="preserve">  couplé à un système à came actionnant un ressort. </w:t>
      </w:r>
    </w:p>
    <w:p w:rsidR="001F059A" w:rsidRPr="001D620A" w:rsidRDefault="001F059A" w:rsidP="001F059A">
      <w:pPr>
        <w:rPr>
          <w:b/>
        </w:rPr>
      </w:pPr>
      <w:r w:rsidRPr="001D620A">
        <w:rPr>
          <w:b/>
          <w:bCs/>
        </w:rPr>
        <w:t>-</w:t>
      </w:r>
      <w:r w:rsidR="00317B6D">
        <w:rPr>
          <w:b/>
          <w:bCs/>
        </w:rPr>
        <w:t xml:space="preserve"> </w:t>
      </w:r>
      <w:r w:rsidRPr="001D620A">
        <w:rPr>
          <w:b/>
          <w:bCs/>
        </w:rPr>
        <w:t xml:space="preserve">Système intégré de gestion des températures le rendant insensible </w:t>
      </w:r>
      <w:r w:rsidRPr="001D620A">
        <w:rPr>
          <w:b/>
        </w:rPr>
        <w:t>aux variations de - 15 °</w:t>
      </w:r>
      <w:r w:rsidR="009B0144">
        <w:rPr>
          <w:b/>
        </w:rPr>
        <w:t>C</w:t>
      </w:r>
      <w:r w:rsidRPr="001D620A">
        <w:rPr>
          <w:b/>
        </w:rPr>
        <w:t xml:space="preserve"> à + 50 °</w:t>
      </w:r>
      <w:r w:rsidR="009B0144">
        <w:rPr>
          <w:b/>
        </w:rPr>
        <w:t>C</w:t>
      </w:r>
      <w:r w:rsidRPr="001D620A">
        <w:rPr>
          <w:b/>
        </w:rPr>
        <w:t>.</w:t>
      </w:r>
    </w:p>
    <w:p w:rsidR="001F059A" w:rsidRPr="001D620A" w:rsidRDefault="001F059A" w:rsidP="001F059A">
      <w:pPr>
        <w:rPr>
          <w:b/>
        </w:rPr>
      </w:pPr>
      <w:r w:rsidRPr="001D620A">
        <w:rPr>
          <w:b/>
        </w:rPr>
        <w:t>-</w:t>
      </w:r>
      <w:r w:rsidR="00317B6D">
        <w:rPr>
          <w:b/>
        </w:rPr>
        <w:t xml:space="preserve"> </w:t>
      </w:r>
      <w:r w:rsidRPr="001D620A">
        <w:rPr>
          <w:b/>
        </w:rPr>
        <w:t>C</w:t>
      </w:r>
      <w:r w:rsidRPr="001D620A">
        <w:rPr>
          <w:b/>
          <w:bCs/>
        </w:rPr>
        <w:t>ontrôle permanent de l’action du ferme-porte par la motorisation (jusqu’à la limite des 150 N réglementaires) à la fermeture comme à l’ouverture de la porte, ce qui permet de v</w:t>
      </w:r>
      <w:r w:rsidRPr="001D620A">
        <w:rPr>
          <w:b/>
        </w:rPr>
        <w:t>aincre l’action du vent (jusqu’à 17 m/s.), des dépressions et des courants d’air, pour préserver la porte, son environnement et ses usagers.</w:t>
      </w:r>
    </w:p>
    <w:p w:rsidR="001F059A" w:rsidRPr="001D620A" w:rsidRDefault="001F059A" w:rsidP="001F059A">
      <w:pPr>
        <w:rPr>
          <w:b/>
        </w:rPr>
      </w:pPr>
      <w:r w:rsidRPr="001D620A">
        <w:rPr>
          <w:b/>
        </w:rPr>
        <w:t>-</w:t>
      </w:r>
      <w:r w:rsidR="00317B6D">
        <w:rPr>
          <w:b/>
        </w:rPr>
        <w:t xml:space="preserve"> </w:t>
      </w:r>
      <w:r w:rsidRPr="001D620A">
        <w:rPr>
          <w:b/>
        </w:rPr>
        <w:t xml:space="preserve">Hors tension et à l’utilisation manuelle de la porte, souplesse à l’ouverture « EasyOpen » inférieure à 50 N,  rendant l’usage </w:t>
      </w:r>
      <w:r w:rsidR="000C06BA" w:rsidRPr="001D620A">
        <w:rPr>
          <w:b/>
        </w:rPr>
        <w:t>de l’automatisme</w:t>
      </w:r>
      <w:r w:rsidRPr="001D620A">
        <w:rPr>
          <w:b/>
        </w:rPr>
        <w:t xml:space="preserve"> conforme à la loi « Accessibilité » et au </w:t>
      </w:r>
      <w:r w:rsidRPr="001D620A">
        <w:rPr>
          <w:b/>
          <w:color w:val="000000"/>
        </w:rPr>
        <w:t>Guide Européen CEN/TR 15894</w:t>
      </w:r>
      <w:r w:rsidRPr="001D620A">
        <w:rPr>
          <w:b/>
        </w:rPr>
        <w:t xml:space="preserve"> </w:t>
      </w:r>
      <w:r w:rsidRPr="001D620A">
        <w:rPr>
          <w:b/>
          <w:color w:val="000000"/>
        </w:rPr>
        <w:t>à l’usage des prescripteurs.</w:t>
      </w:r>
    </w:p>
    <w:p w:rsidR="001F059A" w:rsidRPr="00C12C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C12C9A">
        <w:rPr>
          <w:color w:val="000000"/>
        </w:rPr>
        <w:t xml:space="preserve">- Fonctionnement silencieux. Niveau sonore en service : 50 décibels. </w:t>
      </w:r>
    </w:p>
    <w:p w:rsidR="001F059A" w:rsidRPr="00C12C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C12C9A">
        <w:rPr>
          <w:color w:val="000000"/>
        </w:rPr>
        <w:t xml:space="preserve">- Vitesse de fermeture électronique, régulée par courant induit généré par le moteur, </w:t>
      </w:r>
    </w:p>
    <w:p w:rsidR="001F059A" w:rsidRPr="00C12C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C12C9A">
        <w:rPr>
          <w:color w:val="000000"/>
        </w:rPr>
        <w:t xml:space="preserve">   ajustable par potentiomètre. </w:t>
      </w:r>
    </w:p>
    <w:p w:rsidR="001F059A" w:rsidRPr="00C12C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C12C9A">
        <w:rPr>
          <w:color w:val="000000"/>
        </w:rPr>
        <w:t xml:space="preserve">- A-coup final électronique, régulé par courant induit généré par le moteur, ajustable de 7° à </w:t>
      </w:r>
    </w:p>
    <w:p w:rsidR="001F059A" w:rsidRPr="00C12C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C12C9A">
        <w:rPr>
          <w:color w:val="000000"/>
        </w:rPr>
        <w:t xml:space="preserve">  0° par potentiomètre. </w:t>
      </w:r>
    </w:p>
    <w:p w:rsidR="001F059A" w:rsidRPr="00C12C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C12C9A">
        <w:rPr>
          <w:color w:val="000000"/>
        </w:rPr>
        <w:t xml:space="preserve">- Mise en service automatique, auto apprentissage de l’environnement et optimisation   </w:t>
      </w:r>
    </w:p>
    <w:p w:rsidR="001F059A" w:rsidRPr="00C12C9A" w:rsidRDefault="001F059A" w:rsidP="001F059A">
      <w:pPr>
        <w:autoSpaceDE w:val="0"/>
        <w:autoSpaceDN w:val="0"/>
        <w:adjustRightInd w:val="0"/>
        <w:rPr>
          <w:color w:val="000000"/>
        </w:rPr>
      </w:pPr>
      <w:r w:rsidRPr="00C12C9A">
        <w:rPr>
          <w:color w:val="000000"/>
        </w:rPr>
        <w:t xml:space="preserve">  permanente des paramètre</w:t>
      </w:r>
      <w:r w:rsidR="00317B6D">
        <w:rPr>
          <w:color w:val="000000"/>
        </w:rPr>
        <w:t>s</w:t>
      </w:r>
      <w:r w:rsidRPr="00C12C9A">
        <w:rPr>
          <w:color w:val="000000"/>
        </w:rPr>
        <w:t xml:space="preserve"> d’utilisation</w:t>
      </w:r>
      <w:r w:rsidR="00317B6D">
        <w:rPr>
          <w:color w:val="000000"/>
        </w:rPr>
        <w:t> »</w:t>
      </w:r>
      <w:r w:rsidRPr="00C12C9A">
        <w:rPr>
          <w:color w:val="000000"/>
        </w:rPr>
        <w:t xml:space="preserve">. </w:t>
      </w:r>
    </w:p>
    <w:p w:rsidR="00130B0E" w:rsidRDefault="00130B0E"/>
    <w:sectPr w:rsidR="0013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B14"/>
    <w:multiLevelType w:val="hybridMultilevel"/>
    <w:tmpl w:val="02F0EA54"/>
    <w:lvl w:ilvl="0" w:tplc="A88EDD08">
      <w:start w:val="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A"/>
    <w:rsid w:val="00081269"/>
    <w:rsid w:val="00093931"/>
    <w:rsid w:val="000C06BA"/>
    <w:rsid w:val="00130B0E"/>
    <w:rsid w:val="001D620A"/>
    <w:rsid w:val="001F059A"/>
    <w:rsid w:val="00317B6D"/>
    <w:rsid w:val="00447C49"/>
    <w:rsid w:val="005821CF"/>
    <w:rsid w:val="006C4FEF"/>
    <w:rsid w:val="007273AA"/>
    <w:rsid w:val="009B0144"/>
    <w:rsid w:val="00DF6914"/>
    <w:rsid w:val="00F01292"/>
    <w:rsid w:val="00F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DORMA Region France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Nakache</dc:creator>
  <cp:keywords/>
  <dc:description/>
  <cp:lastModifiedBy>Sandrine Demas</cp:lastModifiedBy>
  <cp:revision>12</cp:revision>
  <dcterms:created xsi:type="dcterms:W3CDTF">2012-02-07T10:12:00Z</dcterms:created>
  <dcterms:modified xsi:type="dcterms:W3CDTF">2016-02-05T09:26:00Z</dcterms:modified>
</cp:coreProperties>
</file>